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6CED" w14:textId="4A775074" w:rsidR="005130D9" w:rsidRPr="0029158F" w:rsidRDefault="0029158F" w:rsidP="0029158F">
      <w:pPr>
        <w:jc w:val="center"/>
        <w:rPr>
          <w:rFonts w:asciiTheme="majorHAnsi" w:hAnsiTheme="majorHAnsi" w:cstheme="majorHAnsi"/>
          <w:b/>
          <w:bCs/>
          <w:sz w:val="28"/>
          <w:szCs w:val="28"/>
          <w:u w:val="single"/>
        </w:rPr>
      </w:pPr>
      <w:r w:rsidRPr="0029158F">
        <w:rPr>
          <w:rFonts w:asciiTheme="majorHAnsi" w:hAnsiTheme="majorHAnsi" w:cstheme="majorHAnsi"/>
          <w:b/>
          <w:bCs/>
          <w:sz w:val="28"/>
          <w:szCs w:val="28"/>
          <w:u w:val="single"/>
        </w:rPr>
        <w:t>Aanvraag bijdrage Gronings sportakkoord 2</w:t>
      </w:r>
    </w:p>
    <w:tbl>
      <w:tblPr>
        <w:tblStyle w:val="Tabelraster"/>
        <w:tblpPr w:leftFromText="141" w:rightFromText="141" w:vertAnchor="text" w:horzAnchor="margin" w:tblpY="108"/>
        <w:tblW w:w="9776" w:type="dxa"/>
        <w:tblLook w:val="04A0" w:firstRow="1" w:lastRow="0" w:firstColumn="1" w:lastColumn="0" w:noHBand="0" w:noVBand="1"/>
      </w:tblPr>
      <w:tblGrid>
        <w:gridCol w:w="2769"/>
        <w:gridCol w:w="7007"/>
      </w:tblGrid>
      <w:tr w:rsidR="0029158F" w:rsidRPr="0029158F" w14:paraId="01893944" w14:textId="77777777" w:rsidTr="0029158F">
        <w:tc>
          <w:tcPr>
            <w:tcW w:w="2769" w:type="dxa"/>
          </w:tcPr>
          <w:p w14:paraId="6B97887E"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Organisatie </w:t>
            </w:r>
          </w:p>
        </w:tc>
        <w:tc>
          <w:tcPr>
            <w:tcW w:w="7007" w:type="dxa"/>
          </w:tcPr>
          <w:p w14:paraId="2F5C4329" w14:textId="77777777" w:rsidR="0029158F" w:rsidRPr="0029158F" w:rsidRDefault="0029158F" w:rsidP="0029158F">
            <w:pPr>
              <w:rPr>
                <w:rFonts w:asciiTheme="majorHAnsi" w:hAnsiTheme="majorHAnsi" w:cstheme="majorHAnsi"/>
              </w:rPr>
            </w:pPr>
          </w:p>
        </w:tc>
      </w:tr>
      <w:tr w:rsidR="0029158F" w:rsidRPr="0029158F" w14:paraId="3D83C6B9" w14:textId="77777777" w:rsidTr="0029158F">
        <w:tc>
          <w:tcPr>
            <w:tcW w:w="2769" w:type="dxa"/>
          </w:tcPr>
          <w:p w14:paraId="0866901E"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Contactpersoon</w:t>
            </w:r>
          </w:p>
        </w:tc>
        <w:tc>
          <w:tcPr>
            <w:tcW w:w="7007" w:type="dxa"/>
          </w:tcPr>
          <w:p w14:paraId="61B37B08" w14:textId="77777777" w:rsidR="0029158F" w:rsidRPr="0029158F" w:rsidRDefault="0029158F" w:rsidP="0029158F">
            <w:pPr>
              <w:rPr>
                <w:rFonts w:asciiTheme="majorHAnsi" w:hAnsiTheme="majorHAnsi" w:cstheme="majorHAnsi"/>
              </w:rPr>
            </w:pPr>
          </w:p>
        </w:tc>
      </w:tr>
      <w:tr w:rsidR="0029158F" w:rsidRPr="0029158F" w14:paraId="12E2CF18" w14:textId="77777777" w:rsidTr="0029158F">
        <w:tc>
          <w:tcPr>
            <w:tcW w:w="2769" w:type="dxa"/>
          </w:tcPr>
          <w:p w14:paraId="036B7D14"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Emailadres </w:t>
            </w:r>
          </w:p>
        </w:tc>
        <w:tc>
          <w:tcPr>
            <w:tcW w:w="7007" w:type="dxa"/>
          </w:tcPr>
          <w:p w14:paraId="4DAA21E3" w14:textId="77777777" w:rsidR="0029158F" w:rsidRPr="0029158F" w:rsidRDefault="0029158F" w:rsidP="0029158F">
            <w:pPr>
              <w:rPr>
                <w:rFonts w:asciiTheme="majorHAnsi" w:hAnsiTheme="majorHAnsi" w:cstheme="majorHAnsi"/>
              </w:rPr>
            </w:pPr>
          </w:p>
        </w:tc>
      </w:tr>
      <w:tr w:rsidR="0029158F" w:rsidRPr="0029158F" w14:paraId="3FA36313" w14:textId="77777777" w:rsidTr="0029158F">
        <w:tc>
          <w:tcPr>
            <w:tcW w:w="2769" w:type="dxa"/>
          </w:tcPr>
          <w:p w14:paraId="222F8617"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Telefoonnummer </w:t>
            </w:r>
          </w:p>
        </w:tc>
        <w:tc>
          <w:tcPr>
            <w:tcW w:w="7007" w:type="dxa"/>
          </w:tcPr>
          <w:p w14:paraId="1437E6F1" w14:textId="77777777" w:rsidR="0029158F" w:rsidRPr="0029158F" w:rsidRDefault="0029158F" w:rsidP="0029158F">
            <w:pPr>
              <w:rPr>
                <w:rFonts w:asciiTheme="majorHAnsi" w:hAnsiTheme="majorHAnsi" w:cstheme="majorHAnsi"/>
              </w:rPr>
            </w:pPr>
          </w:p>
        </w:tc>
      </w:tr>
      <w:tr w:rsidR="0029158F" w:rsidRPr="0029158F" w14:paraId="0F7979C4" w14:textId="77777777" w:rsidTr="0029158F">
        <w:tc>
          <w:tcPr>
            <w:tcW w:w="2769" w:type="dxa"/>
          </w:tcPr>
          <w:p w14:paraId="7A1C9A3A"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Naam project </w:t>
            </w:r>
          </w:p>
        </w:tc>
        <w:tc>
          <w:tcPr>
            <w:tcW w:w="7007" w:type="dxa"/>
          </w:tcPr>
          <w:p w14:paraId="3655AA77" w14:textId="77777777" w:rsidR="0029158F" w:rsidRPr="0029158F" w:rsidRDefault="0029158F" w:rsidP="0029158F">
            <w:pPr>
              <w:rPr>
                <w:rFonts w:asciiTheme="majorHAnsi" w:hAnsiTheme="majorHAnsi" w:cstheme="majorHAnsi"/>
              </w:rPr>
            </w:pPr>
          </w:p>
        </w:tc>
      </w:tr>
      <w:tr w:rsidR="0029158F" w:rsidRPr="0029158F" w14:paraId="0C4CD87A" w14:textId="77777777" w:rsidTr="0029158F">
        <w:tc>
          <w:tcPr>
            <w:tcW w:w="2769" w:type="dxa"/>
          </w:tcPr>
          <w:p w14:paraId="42410236"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Datum aanvraag </w:t>
            </w:r>
          </w:p>
        </w:tc>
        <w:tc>
          <w:tcPr>
            <w:tcW w:w="7007" w:type="dxa"/>
          </w:tcPr>
          <w:p w14:paraId="52FE9953" w14:textId="77777777" w:rsidR="0029158F" w:rsidRPr="0029158F" w:rsidRDefault="0029158F" w:rsidP="0029158F">
            <w:pPr>
              <w:rPr>
                <w:rFonts w:asciiTheme="majorHAnsi" w:hAnsiTheme="majorHAnsi" w:cstheme="majorHAnsi"/>
              </w:rPr>
            </w:pPr>
          </w:p>
        </w:tc>
      </w:tr>
      <w:tr w:rsidR="0029158F" w:rsidRPr="0029158F" w14:paraId="364EC512" w14:textId="77777777" w:rsidTr="0029158F">
        <w:tc>
          <w:tcPr>
            <w:tcW w:w="2769" w:type="dxa"/>
          </w:tcPr>
          <w:p w14:paraId="7B197331" w14:textId="77777777" w:rsidR="0029158F" w:rsidRPr="0029158F" w:rsidRDefault="0029158F" w:rsidP="0029158F">
            <w:pPr>
              <w:rPr>
                <w:rFonts w:asciiTheme="majorHAnsi" w:hAnsiTheme="majorHAnsi" w:cstheme="majorHAnsi"/>
              </w:rPr>
            </w:pPr>
            <w:r w:rsidRPr="0029158F">
              <w:rPr>
                <w:rFonts w:asciiTheme="majorHAnsi" w:hAnsiTheme="majorHAnsi" w:cstheme="majorHAnsi"/>
              </w:rPr>
              <w:t xml:space="preserve">Totaal aangevraagd bedrag </w:t>
            </w:r>
          </w:p>
        </w:tc>
        <w:tc>
          <w:tcPr>
            <w:tcW w:w="7007" w:type="dxa"/>
          </w:tcPr>
          <w:p w14:paraId="1A652BD2" w14:textId="77777777" w:rsidR="0029158F" w:rsidRPr="0029158F" w:rsidRDefault="0029158F" w:rsidP="0029158F">
            <w:pPr>
              <w:rPr>
                <w:rFonts w:asciiTheme="majorHAnsi" w:hAnsiTheme="majorHAnsi" w:cstheme="majorHAnsi"/>
              </w:rPr>
            </w:pPr>
          </w:p>
        </w:tc>
      </w:tr>
    </w:tbl>
    <w:p w14:paraId="5180C6B1" w14:textId="77777777" w:rsidR="0029158F" w:rsidRDefault="0029158F">
      <w:pPr>
        <w:rPr>
          <w:rFonts w:asciiTheme="majorHAnsi" w:hAnsiTheme="majorHAnsi" w:cstheme="majorHAnsi"/>
        </w:rPr>
      </w:pPr>
    </w:p>
    <w:p w14:paraId="03D24540" w14:textId="0C73CCB4" w:rsidR="0029158F" w:rsidRPr="0029158F" w:rsidRDefault="0029158F">
      <w:pPr>
        <w:rPr>
          <w:rFonts w:asciiTheme="majorHAnsi" w:hAnsiTheme="majorHAnsi" w:cstheme="majorHAnsi"/>
          <w:sz w:val="24"/>
          <w:szCs w:val="24"/>
          <w:u w:val="single"/>
        </w:rPr>
      </w:pPr>
      <w:r w:rsidRPr="0029158F">
        <w:rPr>
          <w:rFonts w:asciiTheme="majorHAnsi" w:hAnsiTheme="majorHAnsi" w:cstheme="majorHAnsi"/>
          <w:sz w:val="24"/>
          <w:szCs w:val="24"/>
          <w:u w:val="single"/>
        </w:rPr>
        <w:t xml:space="preserve">De aanvraag betreft </w:t>
      </w:r>
    </w:p>
    <w:p w14:paraId="1DE62A5A" w14:textId="5D8A5B8A" w:rsidR="0029158F" w:rsidRPr="0029158F" w:rsidRDefault="0029158F">
      <w:pPr>
        <w:rPr>
          <w:rFonts w:asciiTheme="majorHAnsi" w:hAnsiTheme="majorHAnsi" w:cstheme="majorHAnsi"/>
          <w:sz w:val="24"/>
          <w:szCs w:val="24"/>
        </w:rPr>
      </w:pPr>
      <w:r w:rsidRPr="0029158F">
        <w:rPr>
          <w:rFonts w:asciiTheme="majorHAnsi" w:hAnsiTheme="majorHAnsi" w:cstheme="majorHAnsi"/>
          <w:sz w:val="24"/>
          <w:szCs w:val="24"/>
        </w:rPr>
        <w:t xml:space="preserve">O Sportwijk </w:t>
      </w:r>
      <w:r w:rsidRPr="0029158F">
        <w:rPr>
          <w:rFonts w:asciiTheme="majorHAnsi" w:hAnsiTheme="majorHAnsi" w:cstheme="majorHAnsi"/>
          <w:sz w:val="24"/>
          <w:szCs w:val="24"/>
        </w:rPr>
        <w:tab/>
        <w:t xml:space="preserve">  </w:t>
      </w:r>
      <w:r w:rsidRPr="0029158F">
        <w:rPr>
          <w:rFonts w:asciiTheme="majorHAnsi" w:hAnsiTheme="majorHAnsi" w:cstheme="majorHAnsi"/>
          <w:sz w:val="24"/>
          <w:szCs w:val="24"/>
        </w:rPr>
        <w:tab/>
      </w:r>
      <w:r w:rsidRPr="0029158F">
        <w:rPr>
          <w:rFonts w:asciiTheme="majorHAnsi" w:hAnsiTheme="majorHAnsi" w:cstheme="majorHAnsi"/>
          <w:sz w:val="24"/>
          <w:szCs w:val="24"/>
        </w:rPr>
        <w:tab/>
      </w:r>
      <w:r w:rsidRPr="0029158F">
        <w:rPr>
          <w:rFonts w:asciiTheme="majorHAnsi" w:hAnsiTheme="majorHAnsi" w:cstheme="majorHAnsi"/>
          <w:sz w:val="24"/>
          <w:szCs w:val="24"/>
        </w:rPr>
        <w:tab/>
        <w:t xml:space="preserve">O Proeftuin  </w:t>
      </w:r>
      <w:r w:rsidRPr="0029158F">
        <w:rPr>
          <w:rFonts w:asciiTheme="majorHAnsi" w:hAnsiTheme="majorHAnsi" w:cstheme="majorHAnsi"/>
          <w:sz w:val="24"/>
          <w:szCs w:val="24"/>
        </w:rPr>
        <w:tab/>
      </w:r>
      <w:r w:rsidRPr="0029158F">
        <w:rPr>
          <w:rFonts w:asciiTheme="majorHAnsi" w:hAnsiTheme="majorHAnsi" w:cstheme="majorHAnsi"/>
          <w:sz w:val="24"/>
          <w:szCs w:val="24"/>
        </w:rPr>
        <w:tab/>
      </w:r>
      <w:r w:rsidRPr="0029158F">
        <w:rPr>
          <w:rFonts w:asciiTheme="majorHAnsi" w:hAnsiTheme="majorHAnsi" w:cstheme="majorHAnsi"/>
          <w:sz w:val="24"/>
          <w:szCs w:val="24"/>
        </w:rPr>
        <w:tab/>
      </w:r>
      <w:r w:rsidRPr="0029158F">
        <w:rPr>
          <w:rFonts w:asciiTheme="majorHAnsi" w:hAnsiTheme="majorHAnsi" w:cstheme="majorHAnsi"/>
          <w:sz w:val="24"/>
          <w:szCs w:val="24"/>
        </w:rPr>
        <w:tab/>
        <w:t xml:space="preserve">O Kansrijk initiatief </w:t>
      </w:r>
    </w:p>
    <w:p w14:paraId="779D5361" w14:textId="61C1DA69" w:rsidR="0029158F" w:rsidRDefault="0029158F">
      <w:pPr>
        <w:rPr>
          <w:rFonts w:asciiTheme="majorHAnsi" w:hAnsiTheme="majorHAnsi" w:cstheme="majorHAnsi"/>
          <w:sz w:val="24"/>
          <w:szCs w:val="24"/>
          <w:u w:val="single"/>
        </w:rPr>
      </w:pPr>
      <w:r w:rsidRPr="0029158F">
        <w:rPr>
          <w:rFonts w:asciiTheme="majorHAnsi" w:hAnsiTheme="majorHAnsi" w:cstheme="majorHAnsi"/>
          <w:sz w:val="24"/>
          <w:szCs w:val="24"/>
          <w:u w:val="single"/>
        </w:rPr>
        <w:t>Toelichting op aanvraag</w:t>
      </w:r>
    </w:p>
    <w:p w14:paraId="1AAFA1A2"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sz w:val="24"/>
          <w:szCs w:val="24"/>
        </w:rPr>
        <w:t>De aanvragen worden door de kopgroep beoordeeld op de volgende aspecten:</w:t>
      </w:r>
    </w:p>
    <w:p w14:paraId="5ED873A8"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1. Toekomstbestendigheid;</w:t>
      </w:r>
      <w:r w:rsidRPr="0029158F">
        <w:rPr>
          <w:rFonts w:asciiTheme="majorHAnsi" w:hAnsiTheme="majorHAnsi" w:cstheme="majorHAnsi"/>
          <w:sz w:val="24"/>
          <w:szCs w:val="24"/>
        </w:rPr>
        <w:t xml:space="preserve"> in welke mate bestaat er een reële kans dat het initiatief bij een succesvol resultaat duurzaam kan worden geborgd?</w:t>
      </w:r>
    </w:p>
    <w:p w14:paraId="30D9D507"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2. Werken met lokale partners;</w:t>
      </w:r>
      <w:r w:rsidRPr="0029158F">
        <w:rPr>
          <w:rFonts w:asciiTheme="majorHAnsi" w:hAnsiTheme="majorHAnsi" w:cstheme="majorHAnsi"/>
          <w:sz w:val="24"/>
          <w:szCs w:val="24"/>
        </w:rPr>
        <w:t xml:space="preserve"> in welke mate wordt er binnen het initiatief samengewerkt met lokale partners? Bijvoorbeeld met sportclubs, commerciële sportaanbieders, buurtopbouwwerkers, MBO- en hbo-instellingen.</w:t>
      </w:r>
    </w:p>
    <w:p w14:paraId="2FCE395F"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3. Haalbaarheid;</w:t>
      </w:r>
      <w:r w:rsidRPr="0029158F">
        <w:rPr>
          <w:rFonts w:asciiTheme="majorHAnsi" w:hAnsiTheme="majorHAnsi" w:cstheme="majorHAnsi"/>
          <w:sz w:val="24"/>
          <w:szCs w:val="24"/>
        </w:rPr>
        <w:t xml:space="preserve"> in welke mate is er een realistische financiële verantwoording en zijn er realistische doelstellingen aanwezig?</w:t>
      </w:r>
    </w:p>
    <w:p w14:paraId="157BC476"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4. Toegevoegde waarde voor de maatschappij en/of gebruiker;</w:t>
      </w:r>
      <w:r w:rsidRPr="0029158F">
        <w:rPr>
          <w:rFonts w:asciiTheme="majorHAnsi" w:hAnsiTheme="majorHAnsi" w:cstheme="majorHAnsi"/>
          <w:sz w:val="24"/>
          <w:szCs w:val="24"/>
        </w:rPr>
        <w:t xml:space="preserve"> in welke mate is er sprake van een toegevoegde waarde voor de maatschappij en/of de gebruiker? Het gaat hierbij niet alleen om maatschappelijke impact (sport als middel) maar ook om plezier in sport en kwaliteit van sport (sport als doel).</w:t>
      </w:r>
    </w:p>
    <w:p w14:paraId="482C9944"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 xml:space="preserve">5. Leereffect; </w:t>
      </w:r>
      <w:r w:rsidRPr="0029158F">
        <w:rPr>
          <w:rFonts w:asciiTheme="majorHAnsi" w:hAnsiTheme="majorHAnsi" w:cstheme="majorHAnsi"/>
          <w:sz w:val="24"/>
          <w:szCs w:val="24"/>
        </w:rPr>
        <w:t>in welke mate wordt er binnen de sportwijk, proeftuin of kortlopend initiatief kennis of ervaring opgedaan die op bredere schaal te benutten is? Denk hierbij aan andere sportaanbieders, sportwijken, het onderwijs of andere partners.</w:t>
      </w:r>
    </w:p>
    <w:p w14:paraId="72009A98" w14:textId="77777777" w:rsidR="0029158F" w:rsidRPr="0029158F" w:rsidRDefault="0029158F" w:rsidP="0029158F">
      <w:pPr>
        <w:rPr>
          <w:rFonts w:asciiTheme="majorHAnsi" w:hAnsiTheme="majorHAnsi" w:cstheme="majorHAnsi"/>
          <w:sz w:val="24"/>
          <w:szCs w:val="24"/>
        </w:rPr>
      </w:pPr>
      <w:r w:rsidRPr="0029158F">
        <w:rPr>
          <w:rFonts w:asciiTheme="majorHAnsi" w:hAnsiTheme="majorHAnsi" w:cstheme="majorHAnsi"/>
          <w:b/>
          <w:bCs/>
          <w:sz w:val="24"/>
          <w:szCs w:val="24"/>
        </w:rPr>
        <w:t>6. Geografische spreiding door gemeente;</w:t>
      </w:r>
      <w:r w:rsidRPr="0029158F">
        <w:rPr>
          <w:rFonts w:asciiTheme="majorHAnsi" w:hAnsiTheme="majorHAnsi" w:cstheme="majorHAnsi"/>
          <w:sz w:val="24"/>
          <w:szCs w:val="24"/>
        </w:rPr>
        <w:t xml:space="preserve"> is er sprake van voldoende spreiding van sportwijken, proeftuinen of kortlopende initiatieven door de gehele gemeente?</w:t>
      </w:r>
    </w:p>
    <w:p w14:paraId="392EF0D4" w14:textId="6E07CCB7" w:rsidR="0029158F" w:rsidRPr="0029158F" w:rsidRDefault="0029158F" w:rsidP="0029158F">
      <w:pPr>
        <w:rPr>
          <w:rFonts w:asciiTheme="majorHAnsi" w:hAnsiTheme="majorHAnsi" w:cstheme="majorHAnsi"/>
          <w:i/>
          <w:iCs/>
          <w:sz w:val="24"/>
          <w:szCs w:val="24"/>
        </w:rPr>
      </w:pPr>
      <w:r w:rsidRPr="0029158F">
        <w:rPr>
          <w:rFonts w:asciiTheme="majorHAnsi" w:hAnsiTheme="majorHAnsi" w:cstheme="majorHAnsi"/>
          <w:b/>
          <w:bCs/>
          <w:sz w:val="24"/>
          <w:szCs w:val="24"/>
        </w:rPr>
        <w:t>7. Thematische spreiding;</w:t>
      </w:r>
      <w:r w:rsidRPr="0029158F">
        <w:rPr>
          <w:rFonts w:asciiTheme="majorHAnsi" w:hAnsiTheme="majorHAnsi" w:cstheme="majorHAnsi"/>
          <w:sz w:val="24"/>
          <w:szCs w:val="24"/>
        </w:rPr>
        <w:t xml:space="preserve"> in welke mate dienen de verschillende initiatieven de verschillende thema’s binnen het Groninger Sportakkoord?</w:t>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i/>
          <w:iCs/>
          <w:sz w:val="24"/>
          <w:szCs w:val="24"/>
        </w:rPr>
        <w:t xml:space="preserve">* NB: De kopgroep hanteert bovenstaande aspecten als toetsingskaders. Het is niet noodzakelijk dat alle aspecten 100% van toepassing zijn op jouw aanvraag. </w:t>
      </w:r>
    </w:p>
    <w:p w14:paraId="649DBECB" w14:textId="77777777" w:rsidR="0029158F" w:rsidRDefault="0029158F">
      <w:pPr>
        <w:rPr>
          <w:rFonts w:asciiTheme="majorHAnsi" w:hAnsiTheme="majorHAnsi" w:cstheme="majorHAnsi"/>
          <w:sz w:val="24"/>
          <w:szCs w:val="24"/>
        </w:rPr>
      </w:pPr>
      <w:r>
        <w:rPr>
          <w:rFonts w:asciiTheme="majorHAnsi" w:hAnsiTheme="majorHAnsi" w:cstheme="majorHAnsi"/>
          <w:sz w:val="24"/>
          <w:szCs w:val="24"/>
        </w:rPr>
        <w:br w:type="page"/>
      </w:r>
    </w:p>
    <w:p w14:paraId="0DEC0907" w14:textId="0F9005AE" w:rsidR="0029158F" w:rsidRPr="006B5BCF" w:rsidRDefault="0029158F" w:rsidP="0029158F">
      <w:pPr>
        <w:rPr>
          <w:rFonts w:asciiTheme="majorHAnsi" w:hAnsiTheme="majorHAnsi" w:cstheme="majorHAnsi"/>
          <w:sz w:val="24"/>
          <w:szCs w:val="24"/>
          <w:u w:val="single"/>
        </w:rPr>
      </w:pPr>
      <w:r w:rsidRPr="006B5BCF">
        <w:rPr>
          <w:rFonts w:asciiTheme="majorHAnsi" w:hAnsiTheme="majorHAnsi" w:cstheme="majorHAnsi"/>
          <w:sz w:val="24"/>
          <w:szCs w:val="24"/>
          <w:u w:val="single"/>
        </w:rPr>
        <w:lastRenderedPageBreak/>
        <w:t xml:space="preserve">Beschrijf hier hoe jouw project al dan niet aansluit op het toetsingskader: </w:t>
      </w:r>
    </w:p>
    <w:p w14:paraId="0300E190" w14:textId="202ACCAD"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1. Toekomstbestendigheid;</w:t>
      </w:r>
      <w:r w:rsidRPr="0029158F">
        <w:rPr>
          <w:rFonts w:asciiTheme="majorHAnsi" w:hAnsiTheme="majorHAnsi" w:cstheme="majorHAnsi"/>
          <w:sz w:val="24"/>
          <w:szCs w:val="24"/>
        </w:rPr>
        <w:t xml:space="preserve"> </w:t>
      </w:r>
    </w:p>
    <w:p w14:paraId="53D9F07B" w14:textId="24FACD56"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2. Werken met lokale partners;</w:t>
      </w:r>
      <w:r w:rsidRPr="0029158F">
        <w:rPr>
          <w:rFonts w:asciiTheme="majorHAnsi" w:hAnsiTheme="majorHAnsi" w:cstheme="majorHAnsi"/>
          <w:sz w:val="24"/>
          <w:szCs w:val="24"/>
        </w:rPr>
        <w:t xml:space="preserve"> </w:t>
      </w:r>
    </w:p>
    <w:p w14:paraId="6AEB8E1A" w14:textId="44A41078"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3. Haalbaarheid;</w:t>
      </w:r>
      <w:r w:rsidRPr="0029158F">
        <w:rPr>
          <w:rFonts w:asciiTheme="majorHAnsi" w:hAnsiTheme="majorHAnsi" w:cstheme="majorHAnsi"/>
          <w:sz w:val="24"/>
          <w:szCs w:val="24"/>
        </w:rPr>
        <w:t xml:space="preserve"> </w:t>
      </w:r>
    </w:p>
    <w:p w14:paraId="69B7701B" w14:textId="65189638"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4. Toegevoegde waarde voor de maatschappij en/of gebruiker;</w:t>
      </w:r>
      <w:r w:rsidRPr="0029158F">
        <w:rPr>
          <w:rFonts w:asciiTheme="majorHAnsi" w:hAnsiTheme="majorHAnsi" w:cstheme="majorHAnsi"/>
          <w:sz w:val="24"/>
          <w:szCs w:val="24"/>
        </w:rPr>
        <w:t xml:space="preserve"> </w:t>
      </w:r>
    </w:p>
    <w:p w14:paraId="3D54B4F8" w14:textId="7B47DF3F"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 xml:space="preserve">5. Leereffect; </w:t>
      </w:r>
    </w:p>
    <w:p w14:paraId="75AF5CEA" w14:textId="0F4C6C3A" w:rsidR="006B5BCF" w:rsidRPr="0029158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6. Geografische spreiding door gemeente;</w:t>
      </w:r>
      <w:r w:rsidRPr="0029158F">
        <w:rPr>
          <w:rFonts w:asciiTheme="majorHAnsi" w:hAnsiTheme="majorHAnsi" w:cstheme="majorHAnsi"/>
          <w:sz w:val="24"/>
          <w:szCs w:val="24"/>
        </w:rPr>
        <w:t xml:space="preserve"> </w:t>
      </w:r>
    </w:p>
    <w:p w14:paraId="5762C3DD" w14:textId="01E095C3" w:rsidR="006B5BCF" w:rsidRDefault="006B5BCF" w:rsidP="006B5BCF">
      <w:pPr>
        <w:rPr>
          <w:rFonts w:asciiTheme="majorHAnsi" w:hAnsiTheme="majorHAnsi" w:cstheme="majorHAnsi"/>
          <w:sz w:val="24"/>
          <w:szCs w:val="24"/>
        </w:rPr>
      </w:pPr>
      <w:r w:rsidRPr="0029158F">
        <w:rPr>
          <w:rFonts w:asciiTheme="majorHAnsi" w:hAnsiTheme="majorHAnsi" w:cstheme="majorHAnsi"/>
          <w:b/>
          <w:bCs/>
          <w:sz w:val="24"/>
          <w:szCs w:val="24"/>
        </w:rPr>
        <w:t>7. Thematische spreiding;</w:t>
      </w:r>
      <w:r w:rsidRPr="0029158F">
        <w:rPr>
          <w:rFonts w:asciiTheme="majorHAnsi" w:hAnsiTheme="majorHAnsi" w:cstheme="majorHAnsi"/>
          <w:sz w:val="24"/>
          <w:szCs w:val="24"/>
        </w:rPr>
        <w:t xml:space="preserve"> </w:t>
      </w:r>
      <w:r>
        <w:rPr>
          <w:rFonts w:asciiTheme="majorHAnsi" w:hAnsiTheme="majorHAnsi" w:cstheme="majorHAnsi"/>
          <w:sz w:val="24"/>
          <w:szCs w:val="24"/>
        </w:rPr>
        <w:br/>
      </w:r>
    </w:p>
    <w:p w14:paraId="03E12486" w14:textId="77777777" w:rsidR="0029158F" w:rsidRPr="0029158F" w:rsidRDefault="0029158F" w:rsidP="0029158F">
      <w:pPr>
        <w:rPr>
          <w:rFonts w:asciiTheme="majorHAnsi" w:hAnsiTheme="majorHAnsi" w:cstheme="majorHAnsi"/>
          <w:sz w:val="24"/>
          <w:szCs w:val="24"/>
        </w:rPr>
      </w:pPr>
    </w:p>
    <w:sectPr w:rsidR="0029158F" w:rsidRPr="00291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41DA" w14:textId="77777777" w:rsidR="0029158F" w:rsidRDefault="0029158F" w:rsidP="0029158F">
      <w:pPr>
        <w:spacing w:after="0" w:line="240" w:lineRule="auto"/>
      </w:pPr>
      <w:r>
        <w:separator/>
      </w:r>
    </w:p>
  </w:endnote>
  <w:endnote w:type="continuationSeparator" w:id="0">
    <w:p w14:paraId="5ED3A1B8" w14:textId="77777777" w:rsidR="0029158F" w:rsidRDefault="0029158F" w:rsidP="0029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0E95" w14:textId="77777777" w:rsidR="0029158F" w:rsidRDefault="0029158F" w:rsidP="0029158F">
      <w:pPr>
        <w:spacing w:after="0" w:line="240" w:lineRule="auto"/>
      </w:pPr>
      <w:r>
        <w:separator/>
      </w:r>
    </w:p>
  </w:footnote>
  <w:footnote w:type="continuationSeparator" w:id="0">
    <w:p w14:paraId="750FA960" w14:textId="77777777" w:rsidR="0029158F" w:rsidRDefault="0029158F" w:rsidP="0029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8F"/>
    <w:rsid w:val="00266D1A"/>
    <w:rsid w:val="0029158F"/>
    <w:rsid w:val="005130D9"/>
    <w:rsid w:val="006B5BCF"/>
    <w:rsid w:val="008C4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9166"/>
  <w15:chartTrackingRefBased/>
  <w15:docId w15:val="{F97EB89D-9551-4E2C-B580-2E59FBA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9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15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58F"/>
  </w:style>
  <w:style w:type="paragraph" w:styleId="Voettekst">
    <w:name w:val="footer"/>
    <w:basedOn w:val="Standaard"/>
    <w:link w:val="VoettekstChar"/>
    <w:uiPriority w:val="99"/>
    <w:unhideWhenUsed/>
    <w:rsid w:val="002915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Frijlink</dc:creator>
  <cp:keywords/>
  <dc:description/>
  <cp:lastModifiedBy>Edith Frijlink</cp:lastModifiedBy>
  <cp:revision>1</cp:revision>
  <dcterms:created xsi:type="dcterms:W3CDTF">2023-12-08T08:11:00Z</dcterms:created>
  <dcterms:modified xsi:type="dcterms:W3CDTF">2023-12-08T08:23:00Z</dcterms:modified>
</cp:coreProperties>
</file>